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0FC1B614" w:rsidR="00F30CBD" w:rsidRPr="00CE3A48" w:rsidRDefault="002D1FFB" w:rsidP="00F30CBD">
      <w:pPr>
        <w:pStyle w:val="NoSpacing"/>
        <w:rPr>
          <w:rFonts w:ascii="Calibri" w:hAnsi="Calibri" w:cs="Calibri"/>
        </w:rPr>
      </w:pPr>
      <w:r>
        <w:rPr>
          <w:rFonts w:ascii="Calibri" w:hAnsi="Calibri" w:cs="Calibri"/>
        </w:rPr>
        <w:t>March 12,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1E5AAA6"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2D1FFB">
        <w:rPr>
          <w:rFonts w:asciiTheme="minorHAnsi" w:hAnsiTheme="minorHAnsi" w:cstheme="minorBidi"/>
        </w:rPr>
        <w:t>Yawen Yu</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654F089E"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2D1FFB">
        <w:rPr>
          <w:rFonts w:asciiTheme="minorHAnsi" w:hAnsiTheme="minorHAnsi" w:cstheme="minorBidi"/>
          <w:b/>
        </w:rPr>
        <w:t>1,404.00</w:t>
      </w:r>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w:t>
      </w:r>
      <w:bookmarkStart w:id="0" w:name="_GoBack"/>
      <w:bookmarkEnd w:id="0"/>
      <w:r>
        <w:rPr>
          <w:rFonts w:asciiTheme="minorHAnsi" w:hAnsiTheme="minorHAnsi" w:cstheme="minorBidi"/>
        </w:rPr>
        <w:t>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2D1FFB"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2D1FFB"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2D1FFB"/>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2D1FFB"/>
    <w:rsid w:val="003A39CC"/>
    <w:rsid w:val="003B0B07"/>
    <w:rsid w:val="00662905"/>
    <w:rsid w:val="007C336E"/>
    <w:rsid w:val="007D5546"/>
    <w:rsid w:val="008A0981"/>
    <w:rsid w:val="00B00544"/>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289108d3-b991-46d7-aaa7-a7450468dd31"/>
    <ds:schemaRef ds:uri="660d0c25-c50e-4059-ad27-725ff3196766"/>
    <ds:schemaRef ds:uri="http://www.w3.org/XML/1998/namespace"/>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35EE5-BF85-4840-B298-E54E5990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2021-03-12T17:43:00Z</dcterms:created>
  <dcterms:modified xsi:type="dcterms:W3CDTF">2021-03-12T17:43:00Z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